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0C" w:rsidRPr="00A8321D" w:rsidRDefault="00197D0C" w:rsidP="00197D0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321D">
        <w:rPr>
          <w:rFonts w:ascii="PT Astra Serif" w:hAnsi="PT Astra Serif"/>
          <w:b/>
          <w:sz w:val="28"/>
          <w:szCs w:val="28"/>
        </w:rPr>
        <w:t>Договор об образовании №_________</w:t>
      </w:r>
    </w:p>
    <w:p w:rsidR="00197D0C" w:rsidRPr="00A8321D" w:rsidRDefault="00197D0C" w:rsidP="00197D0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b/>
          <w:sz w:val="28"/>
          <w:szCs w:val="28"/>
        </w:rPr>
        <w:t>по адаптированным образовательным программам дошкольного образования</w:t>
      </w:r>
    </w:p>
    <w:p w:rsidR="00197D0C" w:rsidRPr="00A8321D" w:rsidRDefault="00197D0C" w:rsidP="00197D0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b/>
          <w:sz w:val="24"/>
          <w:szCs w:val="24"/>
        </w:rPr>
        <w:t>город Ульяновск                                                                              "____"___________</w:t>
      </w:r>
      <w:r w:rsidR="001B2DE2">
        <w:rPr>
          <w:rFonts w:ascii="PT Astra Serif" w:hAnsi="PT Astra Serif"/>
          <w:b/>
          <w:sz w:val="24"/>
          <w:szCs w:val="24"/>
        </w:rPr>
        <w:t>20____</w:t>
      </w:r>
      <w:r w:rsidRPr="00A8321D">
        <w:rPr>
          <w:rFonts w:ascii="PT Astra Serif" w:hAnsi="PT Astra Serif"/>
          <w:b/>
          <w:sz w:val="24"/>
          <w:szCs w:val="24"/>
        </w:rPr>
        <w:t>_г.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Муниципальное бюджетное дошкольное образовательное учреждение детский сад № 166 «Росинка», именуемое в  дальнейшем «Исполнитель», в лице </w:t>
      </w:r>
      <w:proofErr w:type="gramStart"/>
      <w:r w:rsidRPr="00A8321D">
        <w:rPr>
          <w:rFonts w:ascii="PT Astra Serif" w:hAnsi="PT Astra Serif"/>
          <w:sz w:val="24"/>
          <w:szCs w:val="24"/>
        </w:rPr>
        <w:t>заведующего</w:t>
      </w:r>
      <w:proofErr w:type="gramEnd"/>
      <w:r w:rsidRPr="00A8321D">
        <w:rPr>
          <w:rFonts w:ascii="PT Astra Serif" w:hAnsi="PT Astra Serif"/>
          <w:sz w:val="24"/>
          <w:szCs w:val="24"/>
        </w:rPr>
        <w:t xml:space="preserve"> Земсковой Юлии Евгеньевны, действующего на основании  Устава, и родитель (законный представитель)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____________________________________________________________________________________,  </w:t>
      </w:r>
    </w:p>
    <w:p w:rsidR="00197D0C" w:rsidRPr="00A8321D" w:rsidRDefault="00197D0C" w:rsidP="00197D0C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8321D">
        <w:rPr>
          <w:rFonts w:ascii="PT Astra Serif" w:hAnsi="PT Astra Serif"/>
          <w:b/>
          <w:sz w:val="20"/>
          <w:szCs w:val="20"/>
        </w:rPr>
        <w:t xml:space="preserve">(фамилия, имя, отчество родителя)  </w:t>
      </w:r>
    </w:p>
    <w:p w:rsidR="00197D0C" w:rsidRPr="00A8321D" w:rsidRDefault="00197D0C" w:rsidP="00197D0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>именуемый в дальнейшем «Заказчик»,  действующего в интересах несовершеннолетнего ____________________________________________________________________________________,</w:t>
      </w:r>
    </w:p>
    <w:p w:rsidR="00197D0C" w:rsidRPr="00A8321D" w:rsidRDefault="00197D0C" w:rsidP="00197D0C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8321D">
        <w:rPr>
          <w:rFonts w:ascii="PT Astra Serif" w:hAnsi="PT Astra Serif"/>
          <w:b/>
          <w:sz w:val="20"/>
          <w:szCs w:val="20"/>
        </w:rPr>
        <w:t>(фамилия, имя, отчество ребенка, дата рождения)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A8321D">
        <w:rPr>
          <w:rFonts w:ascii="PT Astra Serif" w:hAnsi="PT Astra Serif"/>
          <w:sz w:val="24"/>
          <w:szCs w:val="24"/>
        </w:rPr>
        <w:t>проживающего</w:t>
      </w:r>
      <w:proofErr w:type="gramEnd"/>
      <w:r w:rsidRPr="00A8321D">
        <w:rPr>
          <w:rFonts w:ascii="PT Astra Serif" w:hAnsi="PT Astra Serif"/>
          <w:sz w:val="24"/>
          <w:szCs w:val="24"/>
        </w:rPr>
        <w:t xml:space="preserve"> по адресу:______________________________________________________________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>____________________________________________________________________________________,</w:t>
      </w:r>
    </w:p>
    <w:p w:rsidR="00197D0C" w:rsidRPr="00A8321D" w:rsidRDefault="00197D0C" w:rsidP="00197D0C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8321D">
        <w:rPr>
          <w:rFonts w:ascii="PT Astra Serif" w:hAnsi="PT Astra Serif"/>
          <w:b/>
          <w:sz w:val="20"/>
          <w:szCs w:val="20"/>
        </w:rPr>
        <w:t>(индекс, адрес места жительства ребенка)</w:t>
      </w:r>
    </w:p>
    <w:p w:rsidR="00197D0C" w:rsidRPr="00A8321D" w:rsidRDefault="00197D0C" w:rsidP="00197D0C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>именуемый  в    дальнейшем «Воспитанник», совместно  именуемые «Стороны»,  заключили настоящий Договор о нижеследующем: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b/>
          <w:sz w:val="24"/>
          <w:szCs w:val="24"/>
        </w:rPr>
        <w:t>I. Предмет договора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1.1.  Предметом   договора   являются   оказание   образовательной организацией Воспитаннику  образовательных  услуг  в  рамках   реализации </w:t>
      </w:r>
      <w:r w:rsidRPr="00A8321D">
        <w:rPr>
          <w:rFonts w:ascii="PT Astra Serif" w:hAnsi="PT Astra Serif"/>
          <w:sz w:val="24"/>
          <w:szCs w:val="24"/>
          <w:u w:val="single"/>
        </w:rPr>
        <w:t xml:space="preserve">адаптированной </w:t>
      </w:r>
      <w:r w:rsidRPr="00A8321D">
        <w:rPr>
          <w:rFonts w:ascii="PT Astra Serif" w:hAnsi="PT Astra Serif"/>
          <w:sz w:val="24"/>
          <w:szCs w:val="24"/>
        </w:rPr>
        <w:t xml:space="preserve"> образовательной  программы дошкольного  образования    (далее - образовательная программа) в соответствии с федеральным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1.2. Наименование образовательной программы: Адаптированная образовательная программа, разработанная на основе и в соответствии с ФГОС дошкольного образования..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1.3. Срок   освоения  образовательной программы   (продолжительность обучения)  на  момент подписания   настоящего   Договора     составляет  _______ календарных лет (года). Форма обучения </w:t>
      </w:r>
      <w:proofErr w:type="gramStart"/>
      <w:r w:rsidRPr="00A8321D">
        <w:rPr>
          <w:rFonts w:ascii="PT Astra Serif" w:hAnsi="PT Astra Serif"/>
          <w:sz w:val="24"/>
          <w:szCs w:val="24"/>
        </w:rPr>
        <w:t>-о</w:t>
      </w:r>
      <w:proofErr w:type="gramEnd"/>
      <w:r w:rsidRPr="00A8321D">
        <w:rPr>
          <w:rFonts w:ascii="PT Astra Serif" w:hAnsi="PT Astra Serif"/>
          <w:sz w:val="24"/>
          <w:szCs w:val="24"/>
        </w:rPr>
        <w:t xml:space="preserve">чная. Уровень </w:t>
      </w:r>
      <w:proofErr w:type="gramStart"/>
      <w:r w:rsidRPr="00A8321D">
        <w:rPr>
          <w:rFonts w:ascii="PT Astra Serif" w:hAnsi="PT Astra Serif"/>
          <w:sz w:val="24"/>
          <w:szCs w:val="24"/>
        </w:rPr>
        <w:t>-д</w:t>
      </w:r>
      <w:proofErr w:type="gramEnd"/>
      <w:r w:rsidRPr="00A8321D">
        <w:rPr>
          <w:rFonts w:ascii="PT Astra Serif" w:hAnsi="PT Astra Serif"/>
          <w:sz w:val="24"/>
          <w:szCs w:val="24"/>
        </w:rPr>
        <w:t>ошкольное образование. Вид образовате</w:t>
      </w:r>
      <w:r w:rsidR="00D61C1D" w:rsidRPr="00A8321D">
        <w:rPr>
          <w:rFonts w:ascii="PT Astra Serif" w:hAnsi="PT Astra Serif"/>
          <w:sz w:val="24"/>
          <w:szCs w:val="24"/>
        </w:rPr>
        <w:t xml:space="preserve">льной программы </w:t>
      </w:r>
      <w:proofErr w:type="gramStart"/>
      <w:r w:rsidR="00D61C1D" w:rsidRPr="00A8321D">
        <w:rPr>
          <w:rFonts w:ascii="PT Astra Serif" w:hAnsi="PT Astra Serif"/>
          <w:sz w:val="24"/>
          <w:szCs w:val="24"/>
        </w:rPr>
        <w:t>–а</w:t>
      </w:r>
      <w:proofErr w:type="gramEnd"/>
      <w:r w:rsidR="00D61C1D" w:rsidRPr="00A8321D">
        <w:rPr>
          <w:rFonts w:ascii="PT Astra Serif" w:hAnsi="PT Astra Serif"/>
          <w:sz w:val="24"/>
          <w:szCs w:val="24"/>
        </w:rPr>
        <w:t>даптированная</w:t>
      </w:r>
      <w:r w:rsidR="0061184F" w:rsidRPr="00A8321D">
        <w:rPr>
          <w:rFonts w:ascii="PT Astra Serif" w:hAnsi="PT Astra Serif"/>
          <w:sz w:val="24"/>
          <w:szCs w:val="24"/>
        </w:rPr>
        <w:t xml:space="preserve"> (основание: заключение Т</w:t>
      </w:r>
      <w:r w:rsidR="00ED1A3F" w:rsidRPr="00A8321D">
        <w:rPr>
          <w:rFonts w:ascii="PT Astra Serif" w:hAnsi="PT Astra Serif"/>
          <w:sz w:val="24"/>
          <w:szCs w:val="24"/>
        </w:rPr>
        <w:t>ерриториальной психолого-медико- педагогической комиссии (ТПМПК)</w:t>
      </w:r>
      <w:r w:rsidR="0061184F" w:rsidRPr="00A8321D">
        <w:rPr>
          <w:rFonts w:ascii="PT Astra Serif" w:hAnsi="PT Astra Serif"/>
          <w:sz w:val="24"/>
          <w:szCs w:val="24"/>
        </w:rPr>
        <w:t xml:space="preserve"> от «___»_______   2______г. № ________)</w:t>
      </w:r>
      <w:r w:rsidR="00D61C1D" w:rsidRPr="00A8321D">
        <w:rPr>
          <w:rFonts w:ascii="PT Astra Serif" w:hAnsi="PT Astra Serif"/>
          <w:sz w:val="24"/>
          <w:szCs w:val="24"/>
        </w:rPr>
        <w:t xml:space="preserve"> язык обучения –русский.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1.4. Режим пребывания Воспитанника в образовательной   организации – полный день, 12-часовое пребывание, с 06.30 до 18.30. Выходные дни - суббота, воскресенье.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1.5. Воспитанник зачисляется в группу _________________________________направленности.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b/>
          <w:sz w:val="24"/>
          <w:szCs w:val="24"/>
        </w:rPr>
        <w:t>II. Взаимодействие Сторон.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2.1. Исполнитель вправе: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2.1.1. Самостоятельно осуществлять образовательную деятельность.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2.2. Заказчик вправе: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2.2.1. Участвовать в образовательной  деятельности   образовательной организации, в том числе, в формировании образовательной программы.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2.2.2. Получать от Исполнителя информацию: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по вопросам организации и обеспечения надлежащего исполнения услуг, предусмотренных разделом I настоящего Договора;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2.2.3.  Знакомиться  с  Уставом  образовательной   организации, с лицензией   на   осуществление   образовательной  деятельности, с образовательными программами и  другими  документами, регламентирующими организацию и осуществление образовательной  деятельности, права и обязанности Воспитанника и Заказчика.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lastRenderedPageBreak/>
        <w:t xml:space="preserve">     2.2.4.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2.2.5. Создавать (принимать участие в  деятельности)   коллегиальных органов   управления,    предусмотренных    уставом       образовательной организации.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</w:t>
      </w:r>
      <w:r w:rsidRPr="00A8321D">
        <w:rPr>
          <w:rFonts w:ascii="PT Astra Serif" w:hAnsi="PT Astra Serif"/>
          <w:b/>
          <w:sz w:val="24"/>
          <w:szCs w:val="24"/>
        </w:rPr>
        <w:t>2.3. Исполнитель обязан: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другими документами, регламентирующими    организацию и осуществление образовательной  деятельности,  права  и  обязанности     Воспитанников и Заказчика.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2.3.2. Обеспечить надлежащее предоставление услуг, предусмотренных разделом I 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особые условия получения им образования,   возможности   освоения Воспитанником образовательной программы на разных этапах ее реализации.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обеспечить  условия   укрепления нравственного, физического и психологического  здоровья, эмоционального благополучия Воспитанника с учетом его индивидуальных особенностей.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2.3.6. Создавать безопасные условия обучения,  воспитания, присмотра и ухода за Воспитанником, его содержания в образовательной организации в соответствии установленными  нормами,  обеспечивающими  его    жизнь и здоровье.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2.3.7.  Обучать   Воспитанника   по  адаптированной  образовательной     программе, предусмотренной пунктом 1.2 настоящего Договора.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2.3.8. Обеспечить реализацию образовательной  программы   средствами обучения  и  воспитания,  необходимыми  для  организации  учебной деятельности   и   создания   развивающей предметно-пространственной среды.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2.3.9.  Обеспечивать  Воспитанника  необходимым    сбалансированным питанием  -  5 раз в день: завтрак, второй завтрак, обед, полдник и ужин.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2.3.10. Переводить Воспитанника в следующую возрастную группу.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</w:t>
      </w:r>
      <w:r w:rsidR="00C0704B" w:rsidRPr="00A8321D">
        <w:rPr>
          <w:rFonts w:ascii="PT Astra Serif" w:hAnsi="PT Astra Serif"/>
          <w:sz w:val="24"/>
          <w:szCs w:val="24"/>
        </w:rPr>
        <w:t xml:space="preserve"> 2.3.11</w:t>
      </w:r>
      <w:proofErr w:type="gramStart"/>
      <w:r w:rsidRPr="00A8321D">
        <w:rPr>
          <w:rFonts w:ascii="PT Astra Serif" w:hAnsi="PT Astra Serif"/>
          <w:sz w:val="24"/>
          <w:szCs w:val="24"/>
        </w:rPr>
        <w:t xml:space="preserve"> О</w:t>
      </w:r>
      <w:proofErr w:type="gramEnd"/>
      <w:r w:rsidRPr="00A8321D">
        <w:rPr>
          <w:rFonts w:ascii="PT Astra Serif" w:hAnsi="PT Astra Serif"/>
          <w:sz w:val="24"/>
          <w:szCs w:val="24"/>
        </w:rPr>
        <w:t>беспечить соблюдение требований Федерального закона от   27 июля 2006 г.  N 152-ФЗ  «О персональных  данных» в  части   сбора, хранения и обработки персональных данных Заказчика и Воспитанника.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2.3.1</w:t>
      </w:r>
      <w:r w:rsidR="00C0704B" w:rsidRPr="00A8321D">
        <w:rPr>
          <w:rFonts w:ascii="PT Astra Serif" w:hAnsi="PT Astra Serif"/>
          <w:sz w:val="24"/>
          <w:szCs w:val="24"/>
        </w:rPr>
        <w:t>2</w:t>
      </w:r>
      <w:r w:rsidRPr="00A8321D">
        <w:rPr>
          <w:rFonts w:ascii="PT Astra Serif" w:hAnsi="PT Astra Serif"/>
          <w:sz w:val="24"/>
          <w:szCs w:val="24"/>
        </w:rPr>
        <w:t>. Возвратить неизрасходованную плату за присмотр и уход ребенка в случаях расторжения или прекращения срока действия договора. При этом</w:t>
      </w:r>
      <w:proofErr w:type="gramStart"/>
      <w:r w:rsidRPr="00A8321D">
        <w:rPr>
          <w:rFonts w:ascii="PT Astra Serif" w:hAnsi="PT Astra Serif"/>
          <w:sz w:val="24"/>
          <w:szCs w:val="24"/>
        </w:rPr>
        <w:t>,</w:t>
      </w:r>
      <w:proofErr w:type="gramEnd"/>
      <w:r w:rsidRPr="00A8321D">
        <w:rPr>
          <w:rFonts w:ascii="PT Astra Serif" w:hAnsi="PT Astra Serif"/>
          <w:sz w:val="24"/>
          <w:szCs w:val="24"/>
        </w:rPr>
        <w:t xml:space="preserve"> если оплата произведена за счет средств материнского (семейного) капитала, неиспользованные средства подлежат возврату на расчетный счет Отделения Пенсионного фонда Российской Федерации по Ульяновской области.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b/>
          <w:sz w:val="24"/>
          <w:szCs w:val="24"/>
        </w:rPr>
        <w:t xml:space="preserve"> 2.4. Заказчик обязан: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2.4.1. </w:t>
      </w:r>
      <w:proofErr w:type="gramStart"/>
      <w:r w:rsidRPr="00A8321D">
        <w:rPr>
          <w:rFonts w:ascii="PT Astra Serif" w:hAnsi="PT Astra Serif"/>
          <w:sz w:val="24"/>
          <w:szCs w:val="24"/>
        </w:rPr>
        <w:t>Соблюдать требования учредительных  документов   Исполнителя, правил  внутреннего  рас-порядка  и  иных  локальных  нормативных   актов, общепринятых  норм  поведения,  в  том  числе,  проявлять  уважение к педагогическим, административно-хозяйственному,  учебно-вспомогательному, медицинскому и  иному  персоналу  Исполнителя  и другим воспитанникам, не посягать на их честь и достоинство.</w:t>
      </w:r>
      <w:proofErr w:type="gramEnd"/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lastRenderedPageBreak/>
        <w:t xml:space="preserve">     2.4.2. При поступлении Воспитанника в образовательную  организацию и в  период  действия  настоящего  Договора  своевременно  представлять  Исполнителю все  необходимые документы,  предусмотренные   уставом образовательной организации.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2.4.3. Незамедлительно сообщать Исполнителю об изменении контактного телефона и места жительства.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2.44. Обеспечить  посещение Воспитанником образовательной организации согласно правилам внутреннего распорядка Исполнителя.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2.4.5.Информировать Исполнителя о предстоящем отсутствии Воспитанника в  образовательной организации или его болезни.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В случае  заболевания  Воспитанника,  подтвержденного  заключением    медицинской организации  либо  выявленного  медицинским  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2.4.6. Представлять справку  после  перенесенного  заболевания, а также отсутствия  ребенка  более  5  календарных  дней  (за   исключением выходных  и  праздничных  дней),  с  указанием  диагноза, длительности заболевания, сведений об отсутствии контакта с инфекционными больными.</w:t>
      </w:r>
    </w:p>
    <w:p w:rsidR="00E9014B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2.4.7. Бережно отно</w:t>
      </w:r>
      <w:r w:rsidR="00E9014B" w:rsidRPr="00A8321D">
        <w:rPr>
          <w:rFonts w:ascii="PT Astra Serif" w:hAnsi="PT Astra Serif"/>
          <w:sz w:val="24"/>
          <w:szCs w:val="24"/>
        </w:rPr>
        <w:t>ситься к  имуществу Исполнителя.</w:t>
      </w:r>
      <w:r w:rsidRPr="00A8321D">
        <w:rPr>
          <w:rFonts w:ascii="PT Astra Serif" w:hAnsi="PT Astra Serif"/>
          <w:sz w:val="24"/>
          <w:szCs w:val="24"/>
        </w:rPr>
        <w:t xml:space="preserve">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b/>
          <w:sz w:val="24"/>
          <w:szCs w:val="24"/>
        </w:rPr>
        <w:t xml:space="preserve">III.  Размер, сроки и порядок оплаты за </w:t>
      </w:r>
      <w:proofErr w:type="gramStart"/>
      <w:r w:rsidRPr="00A8321D">
        <w:rPr>
          <w:rFonts w:ascii="PT Astra Serif" w:hAnsi="PT Astra Serif"/>
          <w:b/>
          <w:sz w:val="24"/>
          <w:szCs w:val="24"/>
        </w:rPr>
        <w:t>присмотр</w:t>
      </w:r>
      <w:proofErr w:type="gramEnd"/>
      <w:r w:rsidRPr="00A8321D">
        <w:rPr>
          <w:rFonts w:ascii="PT Astra Serif" w:hAnsi="PT Astra Serif"/>
          <w:b/>
          <w:sz w:val="24"/>
          <w:szCs w:val="24"/>
        </w:rPr>
        <w:t xml:space="preserve"> и уход за Воспитанником.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543A4" w:rsidRPr="00726F6C" w:rsidRDefault="00C543A4" w:rsidP="00C543A4">
      <w:pPr>
        <w:spacing w:after="0" w:line="240" w:lineRule="auto"/>
        <w:jc w:val="both"/>
        <w:rPr>
          <w:rFonts w:ascii="PT Astra Serif" w:eastAsiaTheme="minorHAnsi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3.1.  </w:t>
      </w:r>
      <w:r w:rsidR="00726F6C" w:rsidRPr="00726F6C">
        <w:rPr>
          <w:rFonts w:ascii="PT Astra Serif" w:eastAsiaTheme="minorHAnsi" w:hAnsi="PT Astra Serif"/>
          <w:sz w:val="24"/>
          <w:szCs w:val="24"/>
        </w:rPr>
        <w:t>Стоимость  услуг  Исполнителя  по  присмотру  и    уходу   за Воспитанником       (дале</w:t>
      </w:r>
      <w:proofErr w:type="gramStart"/>
      <w:r w:rsidR="00726F6C" w:rsidRPr="00726F6C">
        <w:rPr>
          <w:rFonts w:ascii="PT Astra Serif" w:eastAsiaTheme="minorHAnsi" w:hAnsi="PT Astra Serif"/>
          <w:sz w:val="24"/>
          <w:szCs w:val="24"/>
        </w:rPr>
        <w:t>е-</w:t>
      </w:r>
      <w:proofErr w:type="gramEnd"/>
      <w:r w:rsidR="00726F6C" w:rsidRPr="00726F6C">
        <w:rPr>
          <w:rFonts w:ascii="PT Astra Serif" w:eastAsiaTheme="minorHAnsi" w:hAnsi="PT Astra Serif"/>
          <w:sz w:val="24"/>
          <w:szCs w:val="24"/>
        </w:rPr>
        <w:t xml:space="preserve"> родительская   плата) </w:t>
      </w:r>
      <w:r w:rsidR="00726F6C" w:rsidRPr="00726F6C">
        <w:rPr>
          <w:rFonts w:ascii="PT Astra Serif" w:eastAsiaTheme="minorHAnsi" w:hAnsi="PT Astra Serif"/>
          <w:color w:val="FF0000"/>
          <w:sz w:val="24"/>
          <w:szCs w:val="24"/>
        </w:rPr>
        <w:t xml:space="preserve">составляет  </w:t>
      </w:r>
      <w:r w:rsidR="00726F6C" w:rsidRPr="00726F6C">
        <w:rPr>
          <w:rFonts w:ascii="PT Astra Serif" w:eastAsiaTheme="minorHAnsi" w:hAnsi="PT Astra Serif"/>
          <w:i/>
          <w:color w:val="FF0000"/>
          <w:sz w:val="24"/>
          <w:szCs w:val="24"/>
        </w:rPr>
        <w:t>161 руб. 92 коп.</w:t>
      </w:r>
      <w:r w:rsidR="00726F6C" w:rsidRPr="00726F6C">
        <w:rPr>
          <w:rFonts w:ascii="PT Astra Serif" w:eastAsiaTheme="minorHAnsi" w:hAnsi="PT Astra Serif"/>
          <w:color w:val="FF0000"/>
          <w:sz w:val="24"/>
          <w:szCs w:val="24"/>
        </w:rPr>
        <w:t xml:space="preserve"> (сто шестьдесят один  руб.) 292 коп.  </w:t>
      </w:r>
      <w:r w:rsidR="00726F6C" w:rsidRPr="00726F6C">
        <w:rPr>
          <w:rFonts w:ascii="PT Astra Serif" w:eastAsiaTheme="minorHAnsi" w:hAnsi="PT Astra Serif"/>
          <w:sz w:val="24"/>
          <w:szCs w:val="24"/>
        </w:rPr>
        <w:t xml:space="preserve">за один посещенный день, для родителей (законных представителей), имеющих трех и более несовершеннолетних детей – </w:t>
      </w:r>
      <w:r w:rsidR="00726F6C" w:rsidRPr="00726F6C">
        <w:rPr>
          <w:rFonts w:ascii="PT Astra Serif" w:eastAsiaTheme="minorHAnsi" w:hAnsi="PT Astra Serif"/>
          <w:i/>
          <w:color w:val="FF0000"/>
          <w:sz w:val="24"/>
          <w:szCs w:val="24"/>
        </w:rPr>
        <w:t>80 руб. 96 коп</w:t>
      </w:r>
      <w:r w:rsidR="00726F6C" w:rsidRPr="00726F6C">
        <w:rPr>
          <w:rFonts w:ascii="PT Astra Serif" w:eastAsiaTheme="minorHAnsi" w:hAnsi="PT Astra Serif"/>
          <w:color w:val="FF0000"/>
          <w:sz w:val="24"/>
          <w:szCs w:val="24"/>
        </w:rPr>
        <w:t>. (восемьдесят рублей) 96 коп</w:t>
      </w:r>
      <w:r w:rsidR="00726F6C" w:rsidRPr="00726F6C">
        <w:rPr>
          <w:rFonts w:ascii="PT Astra Serif" w:eastAsiaTheme="minorHAnsi" w:hAnsi="PT Astra Serif"/>
          <w:sz w:val="24"/>
          <w:szCs w:val="24"/>
        </w:rPr>
        <w:t>. за один посещенный ребенком день и производится в срок до  20 числа текущего календарного месяца в  безналичном  порядке на расчетный счет Исполнителя. За присмотр и уход за детьми – инвалидами, детьми – сиротами и детьми, оставшихся без попечения родителей, детьми с туберкулезной интоксикацие</w:t>
      </w:r>
      <w:proofErr w:type="gramStart"/>
      <w:r w:rsidR="00726F6C" w:rsidRPr="00726F6C">
        <w:rPr>
          <w:rFonts w:ascii="PT Astra Serif" w:eastAsiaTheme="minorHAnsi" w:hAnsi="PT Astra Serif"/>
          <w:sz w:val="24"/>
          <w:szCs w:val="24"/>
        </w:rPr>
        <w:t>й-</w:t>
      </w:r>
      <w:proofErr w:type="gramEnd"/>
      <w:r w:rsidR="00726F6C" w:rsidRPr="00726F6C">
        <w:rPr>
          <w:rFonts w:ascii="PT Astra Serif" w:eastAsiaTheme="minorHAnsi" w:hAnsi="PT Astra Serif"/>
          <w:sz w:val="24"/>
          <w:szCs w:val="24"/>
        </w:rPr>
        <w:t xml:space="preserve"> родительская плата не взимается.</w:t>
      </w:r>
      <w:bookmarkStart w:id="0" w:name="_GoBack"/>
      <w:bookmarkEnd w:id="0"/>
    </w:p>
    <w:p w:rsidR="00C543A4" w:rsidRPr="00A8321D" w:rsidRDefault="00C543A4" w:rsidP="00C543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3.2. Оплата за присмотр и уход ребенка за счет средств материнского (семейного) капитала осуществляется единовременным платежом за прошедший период.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C543A4" w:rsidRPr="00A8321D" w:rsidRDefault="00C543A4" w:rsidP="00C543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3.3. Начисление  родительской  платы  производится   из   расчета фактически оказанной услуги по присмотру и уходу, соразмерно  количеству календарных дней, в течение которых оказывалась услуга.  </w:t>
      </w:r>
    </w:p>
    <w:p w:rsidR="00C543A4" w:rsidRPr="00A8321D" w:rsidRDefault="00C543A4" w:rsidP="00C543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3.4. </w:t>
      </w:r>
      <w:proofErr w:type="gramStart"/>
      <w:r w:rsidRPr="00A8321D">
        <w:rPr>
          <w:rFonts w:ascii="PT Astra Serif" w:hAnsi="PT Astra Serif"/>
          <w:sz w:val="24"/>
          <w:szCs w:val="24"/>
        </w:rPr>
        <w:t>В целях материальной поддержки воспитания и обучения детей, посещающих образовательную организацию, реализующего основную общеобразовательную программу дошкольного образования, родителям, внесшим родительскую плату за присмотр и уход ребенка, выплачивается компенсация: -20 % размера внесенной ими родительской платы за содержание ребенка – на первого ребенка; -50 % размера внесенной ими родительской платы за содержание ребенка – на второго  ребенка;</w:t>
      </w:r>
      <w:proofErr w:type="gramEnd"/>
      <w:r w:rsidRPr="00A8321D">
        <w:rPr>
          <w:rFonts w:ascii="PT Astra Serif" w:hAnsi="PT Astra Serif"/>
          <w:sz w:val="24"/>
          <w:szCs w:val="24"/>
        </w:rPr>
        <w:t xml:space="preserve"> -70 % </w:t>
      </w:r>
      <w:proofErr w:type="gramStart"/>
      <w:r w:rsidRPr="00A8321D">
        <w:rPr>
          <w:rFonts w:ascii="PT Astra Serif" w:hAnsi="PT Astra Serif"/>
          <w:sz w:val="24"/>
          <w:szCs w:val="24"/>
        </w:rPr>
        <w:t>раз-мера</w:t>
      </w:r>
      <w:proofErr w:type="gramEnd"/>
      <w:r w:rsidRPr="00A8321D">
        <w:rPr>
          <w:rFonts w:ascii="PT Astra Serif" w:hAnsi="PT Astra Serif"/>
          <w:sz w:val="24"/>
          <w:szCs w:val="24"/>
        </w:rPr>
        <w:t xml:space="preserve"> внесенной ими родительской платы за содержание ребенка – на третьего и последующих детей в семье.</w:t>
      </w:r>
    </w:p>
    <w:p w:rsidR="00C543A4" w:rsidRPr="00A8321D" w:rsidRDefault="00C543A4" w:rsidP="00C543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3.5. Родительская плата вносится ежемесячно на расчетный счет образовательной организации по реквизитам, указанным в разделе </w:t>
      </w:r>
      <w:r w:rsidRPr="00A8321D">
        <w:rPr>
          <w:rFonts w:ascii="PT Astra Serif" w:hAnsi="PT Astra Serif"/>
          <w:sz w:val="24"/>
          <w:szCs w:val="24"/>
          <w:lang w:val="en-US"/>
        </w:rPr>
        <w:t>VII</w:t>
      </w:r>
      <w:r w:rsidRPr="00A8321D">
        <w:rPr>
          <w:rFonts w:ascii="PT Astra Serif" w:hAnsi="PT Astra Serif"/>
          <w:sz w:val="24"/>
          <w:szCs w:val="24"/>
        </w:rPr>
        <w:t xml:space="preserve"> настоящего Договора.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b/>
          <w:sz w:val="24"/>
          <w:szCs w:val="24"/>
        </w:rPr>
        <w:t>IV. Ответственность за неисполнение  или  ненадлежащее исполнение обязательств по договору, порядок разрешения споров</w:t>
      </w:r>
      <w:r w:rsidRPr="00A8321D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4.1. За неисполнение либо ненадлежащее исполнение  обязательств  по настоящему  Договору  Исполнитель и Заказчик  несут  ответственность, предусмотренную  законодательством  Российской Федерации  и    настоящим Договором.</w:t>
      </w:r>
    </w:p>
    <w:p w:rsidR="00785DDF" w:rsidRPr="00A8321D" w:rsidRDefault="00785DDF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b/>
          <w:sz w:val="24"/>
          <w:szCs w:val="24"/>
        </w:rPr>
        <w:t>V. Основания изменения и расторжения договора.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5.1. Условия, на которых заключен  настоящий  Договор,  могут   быть изменены по соглашению сторон.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lastRenderedPageBreak/>
        <w:t xml:space="preserve">     5.2.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   5.3. Настоящий </w:t>
      </w:r>
      <w:proofErr w:type="gramStart"/>
      <w:r w:rsidRPr="00A8321D">
        <w:rPr>
          <w:rFonts w:ascii="PT Astra Serif" w:hAnsi="PT Astra Serif"/>
          <w:sz w:val="24"/>
          <w:szCs w:val="24"/>
        </w:rPr>
        <w:t>Договор</w:t>
      </w:r>
      <w:proofErr w:type="gramEnd"/>
      <w:r w:rsidRPr="00A8321D">
        <w:rPr>
          <w:rFonts w:ascii="PT Astra Serif" w:hAnsi="PT Astra Serif"/>
          <w:sz w:val="24"/>
          <w:szCs w:val="24"/>
        </w:rPr>
        <w:t xml:space="preserve"> может быть расторгнут по соглашению   сторон. По инициативе одной из сторон настоящий </w:t>
      </w:r>
      <w:proofErr w:type="gramStart"/>
      <w:r w:rsidRPr="00A8321D">
        <w:rPr>
          <w:rFonts w:ascii="PT Astra Serif" w:hAnsi="PT Astra Serif"/>
          <w:sz w:val="24"/>
          <w:szCs w:val="24"/>
        </w:rPr>
        <w:t>Договор</w:t>
      </w:r>
      <w:proofErr w:type="gramEnd"/>
      <w:r w:rsidRPr="00A8321D">
        <w:rPr>
          <w:rFonts w:ascii="PT Astra Serif" w:hAnsi="PT Astra Serif"/>
          <w:sz w:val="24"/>
          <w:szCs w:val="24"/>
        </w:rPr>
        <w:t xml:space="preserve"> может быть расторгнут  по основаниям,  предусмотренным  действующим  законодательством   Российской Федерации.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b/>
          <w:sz w:val="24"/>
          <w:szCs w:val="24"/>
        </w:rPr>
        <w:t xml:space="preserve">    VI. Заключительные положения.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6.1. Настоящий договор  вступает  в  силу  со  дня  его   подписания Сторонами и действует до начала получения Воспитанником начального общего образования, но не позже достижения им возраста восьми лет.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6.2. Настоящий Договор составлен в    2  экземплярах,   имеющих равную юридическую силу, по одному для каждой из Сторон. 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 6.3. Стороны  обязуются  письменно  извещать  друг  друга   о  смене реквизитов, адресов и иных существенных изменениях.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 6.4.  Все  споры  и  разногласия,  которые могут   возникнуть при исполнении  условий Настоящего Договора, Стороны будут стремиться разрешать путем переговоров.                                          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>6.5. Споры, не урегулированные  путем  переговоров,    разрешаются в судебном порядке, установленном законодательством Российской Федерации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>6.7.  При  выполнении  условий   настоящего  Договора, Стороны руководствуются законодательством Российской Федерации.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8321D">
        <w:rPr>
          <w:rFonts w:ascii="PT Astra Serif" w:hAnsi="PT Astra Serif"/>
          <w:b/>
          <w:sz w:val="24"/>
          <w:szCs w:val="24"/>
        </w:rPr>
        <w:t>VII. Реквизиты и подписи сторон.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97D0C" w:rsidRPr="00A8321D" w:rsidTr="00197D0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C" w:rsidRPr="00A8321D" w:rsidRDefault="00197D0C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8321D">
              <w:rPr>
                <w:rFonts w:ascii="PT Astra Serif" w:hAnsi="PT Astra Serif"/>
                <w:b/>
                <w:sz w:val="20"/>
                <w:szCs w:val="20"/>
              </w:rPr>
              <w:t xml:space="preserve">«Исполнитель»:    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муниципальное бюджетное дошкольное образовательное учреждение детский сад № 166 «Росинка» (МБДОУ № 166)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 xml:space="preserve">432035, Россия, город Ульяновск, проезд Героя России Аверьянова, дом 10. 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b/>
                <w:sz w:val="20"/>
                <w:szCs w:val="20"/>
              </w:rPr>
              <w:t>Тел. 58-33-64, 58-33-62</w:t>
            </w:r>
            <w:r w:rsidRPr="00A8321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 xml:space="preserve">Банковские реквизиты: 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>ИНН 7326016633  Финансовое управление администрации города Ульяновска (МБДОУ № 166 л/с 20686Ч06910; 21686Ч06910)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 xml:space="preserve">Казначейский счет: 03234643737010006800 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>Отделение Ульяновск БАНКА РОССИИ// УФК по Ульяновской области г. Ульяновск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>Единый казначейский счет: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>40102810645370000061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>БИК 017308101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>КПП 732601001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 xml:space="preserve">ОКОПФ 25411460 </w:t>
            </w:r>
          </w:p>
          <w:p w:rsidR="006C7A54" w:rsidRPr="006C7A54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 xml:space="preserve">ОКВЭД 85.11, 85.41                                                                                                      </w:t>
            </w:r>
          </w:p>
          <w:p w:rsidR="00F254CA" w:rsidRDefault="006C7A54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C7A54">
              <w:rPr>
                <w:rFonts w:ascii="PT Astra Serif" w:hAnsi="PT Astra Serif"/>
                <w:sz w:val="20"/>
                <w:szCs w:val="20"/>
              </w:rPr>
              <w:t>ОКТМО 73701000</w:t>
            </w:r>
          </w:p>
          <w:p w:rsidR="00197D0C" w:rsidRPr="00A8321D" w:rsidRDefault="00434218" w:rsidP="006C7A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34218">
              <w:rPr>
                <w:rFonts w:ascii="PT Astra Serif" w:hAnsi="PT Astra Serif"/>
                <w:sz w:val="20"/>
                <w:szCs w:val="20"/>
              </w:rPr>
              <w:t>КБК  00000000000000000130 (код дохода)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 xml:space="preserve">официальный сайт: </w:t>
            </w:r>
            <w:proofErr w:type="spellStart"/>
            <w:r w:rsidRPr="00A8321D">
              <w:rPr>
                <w:rFonts w:ascii="PT Astra Serif" w:hAnsi="PT Astra Serif"/>
                <w:sz w:val="20"/>
                <w:szCs w:val="20"/>
                <w:lang w:val="en-US"/>
              </w:rPr>
              <w:t>mdou</w:t>
            </w:r>
            <w:proofErr w:type="spellEnd"/>
            <w:r w:rsidRPr="00A8321D">
              <w:rPr>
                <w:rFonts w:ascii="PT Astra Serif" w:hAnsi="PT Astra Serif"/>
                <w:sz w:val="20"/>
                <w:szCs w:val="20"/>
              </w:rPr>
              <w:t>166-</w:t>
            </w:r>
            <w:proofErr w:type="spellStart"/>
            <w:r w:rsidRPr="00A8321D">
              <w:rPr>
                <w:rFonts w:ascii="PT Astra Serif" w:hAnsi="PT Astra Serif"/>
                <w:sz w:val="20"/>
                <w:szCs w:val="20"/>
                <w:lang w:val="en-US"/>
              </w:rPr>
              <w:t>rosinka</w:t>
            </w:r>
            <w:proofErr w:type="spellEnd"/>
            <w:r w:rsidRPr="00A8321D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A8321D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  <w:p w:rsidR="00197D0C" w:rsidRPr="00A16D60" w:rsidRDefault="00F254C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A16D60">
              <w:rPr>
                <w:rFonts w:ascii="PT Astra Serif" w:hAnsi="PT Astra Serif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>
              <w:rPr>
                <w:rFonts w:ascii="PT Astra Serif" w:hAnsi="PT Astra Serif"/>
                <w:sz w:val="20"/>
                <w:szCs w:val="20"/>
              </w:rPr>
              <w:t>:</w:t>
            </w:r>
            <w:r w:rsidRPr="00A16D6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mdou</w:t>
            </w:r>
            <w:proofErr w:type="spellEnd"/>
            <w:r w:rsidRPr="00A16D60">
              <w:rPr>
                <w:rFonts w:ascii="PT Astra Serif" w:hAnsi="PT Astra Serif"/>
                <w:sz w:val="20"/>
                <w:szCs w:val="20"/>
              </w:rPr>
              <w:t>166.73@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A16D60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Заведующий __________________ Ю. Е. Земскова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C" w:rsidRPr="00A8321D" w:rsidRDefault="00197D0C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8321D">
              <w:rPr>
                <w:rFonts w:ascii="PT Astra Serif" w:hAnsi="PT Astra Serif"/>
                <w:b/>
                <w:sz w:val="20"/>
                <w:szCs w:val="20"/>
              </w:rPr>
              <w:t>«Заказчик»: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97D0C" w:rsidRPr="00A8321D" w:rsidRDefault="00197D0C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8321D">
              <w:rPr>
                <w:rFonts w:ascii="PT Astra Serif" w:hAnsi="PT Astra Serif"/>
                <w:b/>
                <w:sz w:val="20"/>
                <w:szCs w:val="20"/>
              </w:rPr>
              <w:t>ФИО 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8321D">
              <w:rPr>
                <w:rFonts w:ascii="PT Astra Serif" w:hAnsi="PT Astra Serif"/>
                <w:b/>
                <w:sz w:val="20"/>
                <w:szCs w:val="20"/>
              </w:rPr>
              <w:t>_______________________________________________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8321D">
              <w:rPr>
                <w:rFonts w:ascii="PT Astra Serif" w:hAnsi="PT Astra Serif"/>
                <w:b/>
                <w:sz w:val="20"/>
                <w:szCs w:val="20"/>
              </w:rPr>
              <w:t>_______________________________________________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b/>
                <w:sz w:val="20"/>
                <w:szCs w:val="20"/>
              </w:rPr>
              <w:t>Паспортные данные:</w:t>
            </w:r>
            <w:r w:rsidRPr="00A8321D">
              <w:rPr>
                <w:rFonts w:ascii="PT Astra Serif" w:hAnsi="PT Astra Serif"/>
                <w:sz w:val="20"/>
                <w:szCs w:val="20"/>
              </w:rPr>
              <w:t xml:space="preserve"> серия______№________________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 xml:space="preserve">Кем и когда </w:t>
            </w:r>
            <w:proofErr w:type="gramStart"/>
            <w:r w:rsidRPr="00A8321D">
              <w:rPr>
                <w:rFonts w:ascii="PT Astra Serif" w:hAnsi="PT Astra Serif"/>
                <w:sz w:val="20"/>
                <w:szCs w:val="20"/>
              </w:rPr>
              <w:t>выдан</w:t>
            </w:r>
            <w:proofErr w:type="gramEnd"/>
            <w:r w:rsidRPr="00A8321D">
              <w:rPr>
                <w:rFonts w:ascii="PT Astra Serif" w:hAnsi="PT Astra Serif"/>
                <w:sz w:val="20"/>
                <w:szCs w:val="20"/>
              </w:rPr>
              <w:t>:_______________________________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_______________________________________________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_______________________________________________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Адрес регистрации:_______________________________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_______________________________________________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_______________________________________________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Адрес фактический:______________________________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_______________________________________________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_______________________________________________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Тел.____________________________________________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>_______________/______________________/</w:t>
            </w:r>
          </w:p>
          <w:p w:rsidR="00197D0C" w:rsidRPr="00A8321D" w:rsidRDefault="00197D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21D">
              <w:rPr>
                <w:rFonts w:ascii="PT Astra Serif" w:hAnsi="PT Astra Serif"/>
                <w:sz w:val="20"/>
                <w:szCs w:val="20"/>
              </w:rPr>
              <w:t xml:space="preserve">        подпись                  расшифровка</w:t>
            </w:r>
          </w:p>
        </w:tc>
      </w:tr>
    </w:tbl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8321D">
        <w:rPr>
          <w:rFonts w:ascii="PT Astra Serif" w:hAnsi="PT Astra Serif"/>
          <w:sz w:val="24"/>
          <w:szCs w:val="24"/>
        </w:rPr>
        <w:t>2-й экземпляр получен___________________ /_____________________/Дата _____________</w:t>
      </w:r>
    </w:p>
    <w:p w:rsidR="00197D0C" w:rsidRPr="00A8321D" w:rsidRDefault="00197D0C" w:rsidP="00197D0C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8321D"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r w:rsidRPr="00A8321D">
        <w:rPr>
          <w:rFonts w:ascii="PT Astra Serif" w:hAnsi="PT Astra Serif"/>
          <w:sz w:val="20"/>
          <w:szCs w:val="20"/>
        </w:rPr>
        <w:t>подпись                      расшифровка подписи</w:t>
      </w:r>
    </w:p>
    <w:p w:rsidR="00197D0C" w:rsidRPr="00A8321D" w:rsidRDefault="00197D0C" w:rsidP="00197D0C">
      <w:pPr>
        <w:rPr>
          <w:rFonts w:ascii="PT Astra Serif" w:hAnsi="PT Astra Serif"/>
        </w:rPr>
      </w:pPr>
    </w:p>
    <w:p w:rsidR="0095303A" w:rsidRPr="00A8321D" w:rsidRDefault="0095303A">
      <w:pPr>
        <w:rPr>
          <w:rFonts w:ascii="PT Astra Serif" w:hAnsi="PT Astra Serif"/>
        </w:rPr>
      </w:pPr>
    </w:p>
    <w:sectPr w:rsidR="0095303A" w:rsidRPr="00A8321D" w:rsidSect="00197D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2F" w:rsidRDefault="0096702F" w:rsidP="00197D0C">
      <w:pPr>
        <w:spacing w:after="0" w:line="240" w:lineRule="auto"/>
      </w:pPr>
      <w:r>
        <w:separator/>
      </w:r>
    </w:p>
  </w:endnote>
  <w:endnote w:type="continuationSeparator" w:id="0">
    <w:p w:rsidR="0096702F" w:rsidRDefault="0096702F" w:rsidP="001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209437"/>
      <w:docPartObj>
        <w:docPartGallery w:val="Page Numbers (Bottom of Page)"/>
        <w:docPartUnique/>
      </w:docPartObj>
    </w:sdtPr>
    <w:sdtEndPr/>
    <w:sdtContent>
      <w:p w:rsidR="00197D0C" w:rsidRDefault="00197D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6C">
          <w:rPr>
            <w:noProof/>
          </w:rPr>
          <w:t>3</w:t>
        </w:r>
        <w:r>
          <w:fldChar w:fldCharType="end"/>
        </w:r>
      </w:p>
    </w:sdtContent>
  </w:sdt>
  <w:p w:rsidR="00197D0C" w:rsidRDefault="00197D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2F" w:rsidRDefault="0096702F" w:rsidP="00197D0C">
      <w:pPr>
        <w:spacing w:after="0" w:line="240" w:lineRule="auto"/>
      </w:pPr>
      <w:r>
        <w:separator/>
      </w:r>
    </w:p>
  </w:footnote>
  <w:footnote w:type="continuationSeparator" w:id="0">
    <w:p w:rsidR="0096702F" w:rsidRDefault="0096702F" w:rsidP="00197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0C"/>
    <w:rsid w:val="00095D1B"/>
    <w:rsid w:val="00193405"/>
    <w:rsid w:val="00197D0C"/>
    <w:rsid w:val="001B2DE2"/>
    <w:rsid w:val="00204CCA"/>
    <w:rsid w:val="00234B62"/>
    <w:rsid w:val="003A5270"/>
    <w:rsid w:val="00434218"/>
    <w:rsid w:val="0061184F"/>
    <w:rsid w:val="006235DD"/>
    <w:rsid w:val="006C7A54"/>
    <w:rsid w:val="00726F6C"/>
    <w:rsid w:val="00785DDF"/>
    <w:rsid w:val="008C1A18"/>
    <w:rsid w:val="0095303A"/>
    <w:rsid w:val="0096702F"/>
    <w:rsid w:val="00A16D60"/>
    <w:rsid w:val="00A3296B"/>
    <w:rsid w:val="00A8321D"/>
    <w:rsid w:val="00C0704B"/>
    <w:rsid w:val="00C16D4D"/>
    <w:rsid w:val="00C543A4"/>
    <w:rsid w:val="00D61C1D"/>
    <w:rsid w:val="00D6717A"/>
    <w:rsid w:val="00E460BE"/>
    <w:rsid w:val="00E9014B"/>
    <w:rsid w:val="00ED1A3F"/>
    <w:rsid w:val="00EE76AA"/>
    <w:rsid w:val="00F2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9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9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2019-04-09T07:14:00Z</dcterms:created>
  <dcterms:modified xsi:type="dcterms:W3CDTF">2022-10-13T04:33:00Z</dcterms:modified>
</cp:coreProperties>
</file>